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006" w:rsidRPr="00AA1006" w:rsidRDefault="00AA1006" w:rsidP="00AA1006">
      <w:pPr>
        <w:shd w:val="clear" w:color="auto" w:fill="FFFFFF"/>
        <w:spacing w:after="0" w:line="288" w:lineRule="atLeast"/>
        <w:textAlignment w:val="baseline"/>
        <w:rPr>
          <w:rFonts w:ascii="Segoe UI" w:eastAsia="Times New Roman" w:hAnsi="Segoe UI" w:cs="Segoe UI"/>
          <w:b/>
          <w:bCs/>
          <w:color w:val="2D2D2D"/>
          <w:sz w:val="14"/>
          <w:szCs w:val="14"/>
          <w:lang w:eastAsia="cs-CZ"/>
        </w:rPr>
      </w:pPr>
      <w:r w:rsidRPr="00AA1006">
        <w:rPr>
          <w:rFonts w:ascii="Segoe UI" w:eastAsia="Times New Roman" w:hAnsi="Segoe UI" w:cs="Segoe UI"/>
          <w:b/>
          <w:bCs/>
          <w:color w:val="2D2D2D"/>
          <w:sz w:val="14"/>
          <w:szCs w:val="14"/>
          <w:lang w:eastAsia="cs-CZ"/>
        </w:rPr>
        <w:t>Úterý, 20. Květen 2025</w:t>
      </w:r>
    </w:p>
    <w:p w:rsidR="00AA1006" w:rsidRPr="00AA1006" w:rsidRDefault="00AA1006" w:rsidP="00AA1006">
      <w:pPr>
        <w:pBdr>
          <w:bottom w:val="single" w:sz="2" w:space="0" w:color="C0C0C0"/>
        </w:pBdr>
        <w:spacing w:after="80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000000"/>
          <w:kern w:val="36"/>
          <w:lang w:eastAsia="cs-CZ"/>
        </w:rPr>
      </w:pPr>
      <w:r w:rsidRPr="00AA1006">
        <w:rPr>
          <w:rFonts w:ascii="Segoe UI" w:eastAsia="Times New Roman" w:hAnsi="Segoe UI" w:cs="Segoe UI"/>
          <w:b/>
          <w:bCs/>
          <w:color w:val="000000"/>
          <w:kern w:val="36"/>
          <w:lang w:eastAsia="cs-CZ"/>
        </w:rPr>
        <w:t>Historický vodovod ve Slavošově se dočkal modernizace: Do Hranic přichází voda poprvé!</w:t>
      </w:r>
    </w:p>
    <w:p w:rsidR="00AA1006" w:rsidRPr="00AA1006" w:rsidRDefault="00AA1006" w:rsidP="00AA1006">
      <w:pPr>
        <w:spacing w:after="120" w:line="240" w:lineRule="auto"/>
        <w:textAlignment w:val="baseline"/>
        <w:rPr>
          <w:rFonts w:ascii="Segoe UI" w:eastAsia="Times New Roman" w:hAnsi="Segoe UI" w:cs="Segoe UI"/>
          <w:color w:val="8B8B8B"/>
          <w:sz w:val="10"/>
          <w:szCs w:val="10"/>
          <w:lang w:eastAsia="cs-CZ"/>
        </w:rPr>
      </w:pPr>
      <w:r w:rsidRPr="00AA1006">
        <w:rPr>
          <w:rFonts w:ascii="Segoe UI" w:eastAsia="Times New Roman" w:hAnsi="Segoe UI" w:cs="Segoe UI"/>
          <w:color w:val="8B8B8B"/>
          <w:sz w:val="10"/>
          <w:szCs w:val="10"/>
          <w:lang w:eastAsia="cs-CZ"/>
        </w:rPr>
        <w:t>Foto archiv Obec Slavošov</w:t>
      </w:r>
    </w:p>
    <w:p w:rsidR="00AA1006" w:rsidRPr="00AA1006" w:rsidRDefault="00AA1006" w:rsidP="00AA1006">
      <w:pPr>
        <w:spacing w:after="64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0"/>
          <w:szCs w:val="10"/>
          <w:lang w:eastAsia="cs-CZ"/>
        </w:rPr>
      </w:pPr>
      <w:r w:rsidRPr="00AA1006">
        <w:rPr>
          <w:rFonts w:ascii="Segoe UI" w:eastAsia="Times New Roman" w:hAnsi="Segoe UI" w:cs="Segoe UI"/>
          <w:b/>
          <w:bCs/>
          <w:color w:val="000000"/>
          <w:sz w:val="10"/>
          <w:szCs w:val="10"/>
          <w:lang w:eastAsia="cs-CZ"/>
        </w:rPr>
        <w:t>včera, 07:00</w:t>
      </w:r>
    </w:p>
    <w:p w:rsidR="00AA1006" w:rsidRPr="00AA1006" w:rsidRDefault="00AA1006" w:rsidP="00AA1006">
      <w:pPr>
        <w:spacing w:after="0" w:line="168" w:lineRule="atLeast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  <w:r w:rsidRPr="00AA1006">
        <w:rPr>
          <w:rFonts w:ascii="Segoe UI" w:eastAsia="Times New Roman" w:hAnsi="Segoe UI" w:cs="Segoe UI"/>
          <w:b/>
          <w:bCs/>
          <w:color w:val="000000"/>
          <w:sz w:val="11"/>
          <w:lang w:eastAsia="cs-CZ"/>
        </w:rPr>
        <w:t>Slavošov</w:t>
      </w:r>
      <w:r w:rsidRPr="00AA1006"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  <w:t> – Obec Slavošov na Kutnohorsku se po téměř sto letech dočkala zásadní modernizace vodovodní infrastruktury. Původní vodovodní síť, vybudovaná ještě v roce 1928 ručně tehdejšími obyvateli, sloužila až doposud. V posledních letech však začala obec pociťovat výrazný úbytek spodních vod, což vedlo k rozhodnutí investovat do zásadní rekonstrukce.</w:t>
      </w:r>
    </w:p>
    <w:p w:rsidR="00AA1006" w:rsidRPr="00AA1006" w:rsidRDefault="00AA1006" w:rsidP="00AA1006">
      <w:pPr>
        <w:spacing w:after="100" w:line="240" w:lineRule="auto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</w:p>
    <w:p w:rsidR="00AA1006" w:rsidRPr="00AA1006" w:rsidRDefault="00AA1006" w:rsidP="00AA1006">
      <w:pPr>
        <w:spacing w:after="112" w:line="168" w:lineRule="atLeast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  <w:r w:rsidRPr="00AA1006"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  <w:t>Hlavním bodem projektu je výstavba pomocného přivaděče z obce Želivec, který v době sucha zajistí dostatečné množství vody pro Slavošov. Ještě větší přelom přichází pro místní část Hranice, která dosud žádný vodovod neměla. Díky novému přivaděči z Utěšenovic, kde je zajištěn stabilní zdroj pitné vody, se zde vybudoval zcela nový vodovod včetně přípojek ke všem nemovitostem a požárních hydrantů.</w:t>
      </w:r>
    </w:p>
    <w:p w:rsidR="00AA1006" w:rsidRPr="00AA1006" w:rsidRDefault="00AA1006" w:rsidP="00AA1006">
      <w:pPr>
        <w:spacing w:after="112" w:line="168" w:lineRule="atLeast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  <w:r w:rsidRPr="00AA1006"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  <w:t>Celková výše výdajů na projekt přesáhla 25 milionů korun. Způsobilé výdaje činí téměř 24 milionů, z toho více než 16,7 milionu korun pokrývá dotace z Evropské unie v rámci Operačního programu Životní prostředí 2021–2027. Zbylou část financuje obec ze svých vlastních zdrojů.</w:t>
      </w:r>
    </w:p>
    <w:p w:rsidR="00AA1006" w:rsidRPr="00AA1006" w:rsidRDefault="00AA1006" w:rsidP="00AA1006">
      <w:pPr>
        <w:spacing w:after="112" w:line="168" w:lineRule="atLeast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  <w:r w:rsidRPr="00AA1006"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  <w:t>Stavební práce zajišťuje firma Stavitelství Řehoř, s.r.o. Předání staveniště proběhlo v červnu 2023. Termín dokončení stavby je nově stanoven na 31. května 2025. V současnosti probíhají dokončovací práce, zejména instalace technologie ve vodojemu ve Slavošově a s tím související administrativní úkony.</w:t>
      </w:r>
    </w:p>
    <w:p w:rsidR="00AA1006" w:rsidRPr="00AA1006" w:rsidRDefault="00AA1006" w:rsidP="00AA1006">
      <w:pPr>
        <w:spacing w:after="0" w:line="168" w:lineRule="atLeast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  <w:r w:rsidRPr="00AA1006">
        <w:rPr>
          <w:rFonts w:ascii="Segoe UI" w:eastAsia="Times New Roman" w:hAnsi="Segoe UI" w:cs="Segoe UI"/>
          <w:i/>
          <w:iCs/>
          <w:color w:val="000000"/>
          <w:sz w:val="11"/>
          <w:lang w:eastAsia="cs-CZ"/>
        </w:rPr>
        <w:t>„Tento projekt je pro naši obec nejen technickým, ale i historickým milníkem. Zajišťujeme kvalitní pitnou vodu pro budoucí generace a zároveň respektujeme dědictví našich předků,“</w:t>
      </w:r>
      <w:r w:rsidRPr="00AA1006"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  <w:t> uvedl starosta </w:t>
      </w:r>
      <w:r w:rsidRPr="00AA1006">
        <w:rPr>
          <w:rFonts w:ascii="Segoe UI" w:eastAsia="Times New Roman" w:hAnsi="Segoe UI" w:cs="Segoe UI"/>
          <w:b/>
          <w:bCs/>
          <w:color w:val="000000"/>
          <w:sz w:val="11"/>
          <w:lang w:eastAsia="cs-CZ"/>
        </w:rPr>
        <w:t>Jan Chaloupka.</w:t>
      </w:r>
    </w:p>
    <w:p w:rsidR="00AA1006" w:rsidRPr="00AA1006" w:rsidRDefault="00AA1006" w:rsidP="00AA1006">
      <w:pPr>
        <w:spacing w:line="168" w:lineRule="atLeast"/>
        <w:textAlignment w:val="baseline"/>
        <w:rPr>
          <w:rFonts w:ascii="Segoe UI" w:eastAsia="Times New Roman" w:hAnsi="Segoe UI" w:cs="Segoe UI"/>
          <w:color w:val="000000"/>
          <w:sz w:val="11"/>
          <w:szCs w:val="11"/>
          <w:lang w:eastAsia="cs-CZ"/>
        </w:rPr>
      </w:pPr>
      <w:r>
        <w:rPr>
          <w:rFonts w:ascii="Segoe UI" w:eastAsia="Times New Roman" w:hAnsi="Segoe UI" w:cs="Segoe UI"/>
          <w:b/>
          <w:bCs/>
          <w:noProof/>
          <w:color w:val="3479B5"/>
          <w:sz w:val="11"/>
          <w:szCs w:val="11"/>
          <w:bdr w:val="none" w:sz="0" w:space="0" w:color="auto" w:frame="1"/>
          <w:lang w:eastAsia="cs-CZ"/>
        </w:rPr>
        <w:drawing>
          <wp:inline distT="0" distB="0" distL="0" distR="0">
            <wp:extent cx="4460240" cy="4668520"/>
            <wp:effectExtent l="19050" t="0" r="0" b="0"/>
            <wp:docPr id="2" name="obrázek 2" descr="2025_slavosov_EU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5_slavosov_EU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46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EE9" w:rsidRDefault="00272EE9"/>
    <w:sectPr w:rsidR="00272EE9" w:rsidSect="00272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071" w:rsidRDefault="00E44071" w:rsidP="00AA1006">
      <w:pPr>
        <w:spacing w:after="0" w:line="240" w:lineRule="auto"/>
      </w:pPr>
      <w:r>
        <w:separator/>
      </w:r>
    </w:p>
  </w:endnote>
  <w:endnote w:type="continuationSeparator" w:id="0">
    <w:p w:rsidR="00E44071" w:rsidRDefault="00E44071" w:rsidP="00AA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06" w:rsidRDefault="00AA1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06" w:rsidRDefault="00AA1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06" w:rsidRDefault="00AA1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071" w:rsidRDefault="00E44071" w:rsidP="00AA1006">
      <w:pPr>
        <w:spacing w:after="0" w:line="240" w:lineRule="auto"/>
      </w:pPr>
      <w:r>
        <w:separator/>
      </w:r>
    </w:p>
  </w:footnote>
  <w:footnote w:type="continuationSeparator" w:id="0">
    <w:p w:rsidR="00E44071" w:rsidRDefault="00E44071" w:rsidP="00AA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06" w:rsidRDefault="00AA1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06" w:rsidRDefault="00AA1006">
    <w:pPr>
      <w:pStyle w:val="Zhlav"/>
    </w:pPr>
    <w:r>
      <w:t>svoboda.info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06" w:rsidRDefault="00AA10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06"/>
    <w:rsid w:val="000017AC"/>
    <w:rsid w:val="00272EE9"/>
    <w:rsid w:val="00627C1C"/>
    <w:rsid w:val="00AA1006"/>
    <w:rsid w:val="00E2760F"/>
    <w:rsid w:val="00E4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8DE9D-F305-4682-B7AC-86A2B91B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EE9"/>
  </w:style>
  <w:style w:type="paragraph" w:styleId="Nadpis1">
    <w:name w:val="heading 1"/>
    <w:basedOn w:val="Normln"/>
    <w:link w:val="Nadpis1Char"/>
    <w:uiPriority w:val="9"/>
    <w:qFormat/>
    <w:rsid w:val="00AA1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100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00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A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1006"/>
    <w:rPr>
      <w:b/>
      <w:bCs/>
    </w:rPr>
  </w:style>
  <w:style w:type="character" w:styleId="Zdraznn">
    <w:name w:val="Emphasis"/>
    <w:basedOn w:val="Standardnpsmoodstavce"/>
    <w:uiPriority w:val="20"/>
    <w:qFormat/>
    <w:rsid w:val="00AA100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0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A1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A1006"/>
  </w:style>
  <w:style w:type="paragraph" w:styleId="Zpat">
    <w:name w:val="footer"/>
    <w:basedOn w:val="Normln"/>
    <w:link w:val="ZpatChar"/>
    <w:uiPriority w:val="99"/>
    <w:semiHidden/>
    <w:unhideWhenUsed/>
    <w:rsid w:val="00AA1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A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460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265">
                      <w:marLeft w:val="0"/>
                      <w:marRight w:val="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8895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19838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201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40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74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oboda.info/Upload/plakaty17/2025_slavosov_eu.jp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Obec</cp:lastModifiedBy>
  <cp:revision>2</cp:revision>
  <dcterms:created xsi:type="dcterms:W3CDTF">2025-05-20T06:52:00Z</dcterms:created>
  <dcterms:modified xsi:type="dcterms:W3CDTF">2025-05-20T06:52:00Z</dcterms:modified>
</cp:coreProperties>
</file>